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9" w:rsidRPr="003716A7" w:rsidRDefault="003716A7" w:rsidP="003716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16A7">
        <w:rPr>
          <w:rFonts w:ascii="Times New Roman" w:hAnsi="Times New Roman" w:cs="Times New Roman"/>
          <w:b/>
          <w:sz w:val="28"/>
          <w:szCs w:val="28"/>
        </w:rPr>
        <w:t xml:space="preserve">Клещи электроизмерительные </w:t>
      </w:r>
      <w:r w:rsidRPr="003716A7">
        <w:rPr>
          <w:rFonts w:ascii="Times New Roman" w:hAnsi="Times New Roman" w:cs="Times New Roman"/>
          <w:b/>
          <w:sz w:val="28"/>
          <w:szCs w:val="28"/>
          <w:lang w:val="en-US"/>
        </w:rPr>
        <w:t>APPA</w:t>
      </w:r>
      <w:r w:rsidRPr="003716A7">
        <w:rPr>
          <w:rFonts w:ascii="Times New Roman" w:hAnsi="Times New Roman" w:cs="Times New Roman"/>
          <w:b/>
          <w:sz w:val="28"/>
          <w:szCs w:val="28"/>
        </w:rPr>
        <w:t xml:space="preserve"> для измерения параметров переменного тока</w:t>
      </w:r>
    </w:p>
    <w:tbl>
      <w:tblPr>
        <w:tblW w:w="16586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020"/>
        <w:gridCol w:w="992"/>
        <w:gridCol w:w="1134"/>
        <w:gridCol w:w="1701"/>
        <w:gridCol w:w="1701"/>
        <w:gridCol w:w="1417"/>
        <w:gridCol w:w="1701"/>
        <w:gridCol w:w="1747"/>
        <w:gridCol w:w="1088"/>
        <w:gridCol w:w="1985"/>
      </w:tblGrid>
      <w:tr w:rsidR="003716A7" w:rsidRPr="003716A7" w:rsidTr="00F27C35">
        <w:trPr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  <w:hyperlink r:id="rId4" w:tooltip="Сводная таблица характеристик следующих моделей: АРРА A7, АРРА A8, АРРА A10, АРРА A11/A11R, APPA A15/A15R, APPA 33/33R, APPA 33II/33RII, APPA 35N/35R, APPA 37, APPA 39AC/39AR" w:history="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A11/F11R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A15/F15R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33/33R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33II/33RII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35II/35RII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8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APPA A39AC/39AR</w:t>
            </w:r>
          </w:p>
        </w:tc>
      </w:tr>
      <w:tr w:rsidR="003716A7" w:rsidRPr="003716A7" w:rsidTr="003716A7">
        <w:trPr>
          <w:trHeight w:val="510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Измерение переменного тока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Измерение пост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апряжения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Измерение перемен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апряжения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Базовая погрешность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3,0 %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2,0 %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1,8 %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1,9 %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1,9 %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1,9 %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1,5 %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1,9 %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2,0 %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1,9 %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1 В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1 В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; 0,1 В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Полоса частот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45…66 Гц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50…60 Гц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прозвон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цепей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Измерение частоты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. кв. значения с учетом коэффициента амплитуды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АРРА А11R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АРРА А15R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APPA 33R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АРРА 33RII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АРРА 35R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APPA 39AR</w:t>
            </w:r>
          </w:p>
        </w:tc>
      </w:tr>
      <w:tr w:rsidR="003716A7" w:rsidRPr="003716A7" w:rsidTr="003716A7">
        <w:trPr>
          <w:trHeight w:val="5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Цифровая шкала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Макс. индицируемое число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Линейная шкала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Подсветка дисплея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Выбор предела </w:t>
            </w:r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Автовыбор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режима </w:t>
            </w:r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Автомат.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Удержание показаний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Регистрация пиковых значений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Регистрация мин./макс. значений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Автоустановка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нуля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Макс. диаметр провода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 мм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23 мм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27 мм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34 мм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51 мм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29 мм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51 мм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51 мм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Макс. размер шины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40 мм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60 мм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40 мм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60 мм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Тип преобразователя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Индукти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Механизм размыкания губок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 курка (слева, справа)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 курка (слева, справа)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справа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Курок слева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Индикация перегрузки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Индикация полярности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Автовыключение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автовыключения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Индикация разряда батареи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Ударопрочное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Электробезопасное</w:t>
            </w:r>
            <w:proofErr w:type="spellEnd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Поясная сумка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Электробезопасность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1000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II, 600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4F8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Кат. II, 1000</w:t>
            </w:r>
            <w:proofErr w:type="gramStart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716A7" w:rsidRPr="003716A7" w:rsidTr="003716A7">
        <w:trPr>
          <w:trHeight w:val="20"/>
          <w:tblCellSpacing w:w="15" w:type="dxa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Сертификат об утверждении типа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B"/>
            <w:vAlign w:val="center"/>
            <w:hideMark/>
          </w:tcPr>
          <w:p w:rsidR="003716A7" w:rsidRPr="003716A7" w:rsidRDefault="003716A7" w:rsidP="00F27C3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АРРА 39АС</w:t>
            </w:r>
          </w:p>
        </w:tc>
      </w:tr>
    </w:tbl>
    <w:p w:rsidR="003716A7" w:rsidRPr="003716A7" w:rsidRDefault="003716A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716A7" w:rsidRPr="003716A7" w:rsidSect="003716A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F7"/>
    <w:rsid w:val="00144CF7"/>
    <w:rsid w:val="003716A7"/>
    <w:rsid w:val="00725E22"/>
    <w:rsid w:val="00766867"/>
    <w:rsid w:val="00BC0ABE"/>
    <w:rsid w:val="00C9445A"/>
    <w:rsid w:val="00D0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string">
    <w:name w:val="upstring"/>
    <w:basedOn w:val="a0"/>
    <w:rsid w:val="00144CF7"/>
  </w:style>
  <w:style w:type="character" w:styleId="a3">
    <w:name w:val="Hyperlink"/>
    <w:basedOn w:val="a0"/>
    <w:uiPriority w:val="99"/>
    <w:semiHidden/>
    <w:unhideWhenUsed/>
    <w:rsid w:val="00C9445A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Document Map"/>
    <w:basedOn w:val="a"/>
    <w:link w:val="a5"/>
    <w:uiPriority w:val="99"/>
    <w:semiHidden/>
    <w:unhideWhenUsed/>
    <w:rsid w:val="0037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st.ru/info.php/articles/clamps_ac_compare_tab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2011-03-21T15:04:00Z</dcterms:created>
  <dcterms:modified xsi:type="dcterms:W3CDTF">2011-03-21T15:41:00Z</dcterms:modified>
</cp:coreProperties>
</file>