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704"/>
        <w:tblW w:w="9639" w:type="dxa"/>
        <w:tblBorders>
          <w:top w:val="single" w:sz="6" w:space="0" w:color="452F81"/>
          <w:left w:val="single" w:sz="6" w:space="0" w:color="452F81"/>
          <w:bottom w:val="single" w:sz="6" w:space="0" w:color="452F81"/>
          <w:right w:val="single" w:sz="6" w:space="0" w:color="452F8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544"/>
        <w:gridCol w:w="2701"/>
      </w:tblGrid>
      <w:tr w:rsidR="00A66840" w:rsidRPr="00F73C3E" w:rsidTr="00A66840">
        <w:tc>
          <w:tcPr>
            <w:tcW w:w="9639" w:type="dxa"/>
            <w:gridSpan w:val="3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before="30" w:after="3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452F81"/>
                <w:sz w:val="21"/>
                <w:szCs w:val="21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b/>
                <w:bCs/>
                <w:color w:val="452F81"/>
                <w:sz w:val="21"/>
                <w:szCs w:val="21"/>
                <w:lang w:eastAsia="ru-RU"/>
              </w:rPr>
              <w:t>КАНАЛ A</w:t>
            </w:r>
          </w:p>
        </w:tc>
      </w:tr>
      <w:tr w:rsidR="00A66840" w:rsidRPr="00F73C3E" w:rsidTr="00A66840">
        <w:tc>
          <w:tcPr>
            <w:tcW w:w="9639" w:type="dxa"/>
            <w:gridSpan w:val="3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ЧАСТОТНЫЕ ХАРАКТЕРИСТИКИ</w:t>
            </w:r>
          </w:p>
        </w:tc>
      </w:tr>
      <w:tr w:rsidR="00A66840" w:rsidRPr="00F73C3E" w:rsidTr="00A66840">
        <w:tc>
          <w:tcPr>
            <w:tcW w:w="3394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Диапазон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Синусоидальный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367B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мкГц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</w:t>
            </w:r>
            <w:r w:rsidR="00B301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500МГЦ</w:t>
            </w:r>
            <w:r w:rsidR="00252C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(1ГГц, 1.5 ГГц</w:t>
            </w:r>
            <w:bookmarkStart w:id="0" w:name="_GoBack"/>
            <w:bookmarkEnd w:id="0"/>
            <w:r w:rsidR="00252C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A66840" w:rsidRPr="00F73C3E" w:rsidTr="00A66840">
        <w:tc>
          <w:tcPr>
            <w:tcW w:w="3394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Прямоугольный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мкГц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80 МГц</w:t>
            </w:r>
          </w:p>
        </w:tc>
      </w:tr>
      <w:tr w:rsidR="00A66840" w:rsidRPr="00F73C3E" w:rsidTr="00A66840">
        <w:tc>
          <w:tcPr>
            <w:tcW w:w="3394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Разрешение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≤80 МГц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мкГц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&gt;80 МГц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Гц</w:t>
            </w:r>
          </w:p>
        </w:tc>
      </w:tr>
      <w:tr w:rsidR="00A66840" w:rsidRPr="00F73C3E" w:rsidTr="00A66840">
        <w:tc>
          <w:tcPr>
            <w:tcW w:w="3394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Стабильность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≥ 1,0 кГц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±1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ppm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&lt; 1</w:t>
            </w:r>
            <w:proofErr w:type="gram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,0 кГц 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±50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ppm</w:t>
            </w:r>
            <w:proofErr w:type="spellEnd"/>
          </w:p>
        </w:tc>
      </w:tr>
      <w:tr w:rsidR="00A66840" w:rsidRPr="00F73C3E" w:rsidTr="00A66840">
        <w:tc>
          <w:tcPr>
            <w:tcW w:w="9639" w:type="dxa"/>
            <w:gridSpan w:val="3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ВЫХОДНОЙ УРОВЕНЬ </w:t>
            </w: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(синусоидальный сигнал)</w:t>
            </w:r>
          </w:p>
        </w:tc>
      </w:tr>
      <w:tr w:rsidR="00A66840" w:rsidRPr="00F73C3E" w:rsidTr="00A66840">
        <w:tc>
          <w:tcPr>
            <w:tcW w:w="3394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Диапазон 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≤500 МГц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-127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+13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-127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-117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(тип.)</w:t>
            </w:r>
          </w:p>
        </w:tc>
      </w:tr>
      <w:tr w:rsidR="00A66840" w:rsidRPr="00F73C3E" w:rsidTr="00A66840">
        <w:tc>
          <w:tcPr>
            <w:tcW w:w="3394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≤1000 МГц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-110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+13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-100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-110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(тип.)</w:t>
            </w:r>
          </w:p>
        </w:tc>
      </w:tr>
      <w:tr w:rsidR="00A66840" w:rsidRPr="00F73C3E" w:rsidTr="00A66840">
        <w:tc>
          <w:tcPr>
            <w:tcW w:w="3394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≤1500 МГц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-105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+10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-100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-105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(тип.)</w:t>
            </w:r>
          </w:p>
        </w:tc>
      </w:tr>
      <w:tr w:rsidR="00A66840" w:rsidRPr="00F73C3E" w:rsidTr="00A66840">
        <w:tc>
          <w:tcPr>
            <w:tcW w:w="339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Разрешение 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 дБ</w:t>
            </w:r>
          </w:p>
        </w:tc>
      </w:tr>
      <w:tr w:rsidR="00A66840" w:rsidRPr="00F73C3E" w:rsidTr="00A66840">
        <w:tc>
          <w:tcPr>
            <w:tcW w:w="3394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Погрешность установки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≤300 МГц, -105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+13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±1,0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≤1500 МГц, -80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+13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±1,5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±1,0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≤1500 МГц, -100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-80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±2,5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±1,5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КСВН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вых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уровень ≤0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&lt; 1,8</w:t>
            </w:r>
          </w:p>
        </w:tc>
      </w:tr>
      <w:tr w:rsidR="00A66840" w:rsidRPr="00F73C3E" w:rsidTr="00A66840">
        <w:tc>
          <w:tcPr>
            <w:tcW w:w="9639" w:type="dxa"/>
            <w:gridSpan w:val="3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СИНУСОИДАЛЬНЫЙ СИГНАЛ</w:t>
            </w:r>
          </w:p>
        </w:tc>
      </w:tr>
      <w:tr w:rsidR="00A66840" w:rsidRPr="00F73C3E" w:rsidTr="00A66840">
        <w:tc>
          <w:tcPr>
            <w:tcW w:w="339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Гармонические искажения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вых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уровень ≤4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&lt;-33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дБн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Негармонические искажения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вых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уровень ≤4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девиация ≤5 кГц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&lt;-40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дБн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Уровеь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субгармоник</w:t>
            </w:r>
            <w:proofErr w:type="spellEnd"/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вых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уровень ≤4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дБм</w:t>
            </w:r>
            <w:proofErr w:type="spellEnd"/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&lt;-40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дБн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Модуляционный шум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полоса 0,3 ... 3 кГц, СКЗ </w:t>
            </w:r>
            <w:proofErr w:type="gram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&lt; 120</w:t>
            </w:r>
            <w:proofErr w:type="gram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МГц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&lt;100 Гц</w:t>
            </w:r>
          </w:p>
        </w:tc>
      </w:tr>
      <w:tr w:rsidR="00A66840" w:rsidRPr="00F73C3E" w:rsidTr="00A66840">
        <w:tc>
          <w:tcPr>
            <w:tcW w:w="9639" w:type="dxa"/>
            <w:gridSpan w:val="3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ПРЯМОУГОЛЬНЫЙ СИГНАЛ </w:t>
            </w:r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Время нарастания / спада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≤15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Выброс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≤5%</w:t>
            </w:r>
          </w:p>
        </w:tc>
      </w:tr>
      <w:tr w:rsidR="00A66840" w:rsidRPr="00F73C3E" w:rsidTr="00A66840">
        <w:tc>
          <w:tcPr>
            <w:tcW w:w="9639" w:type="dxa"/>
            <w:gridSpan w:val="3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МОДУЛЯЦИИ</w:t>
            </w:r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АМ, ЧМ,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ЧМн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ФМн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Внешняя модуляция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DC ... 10 кГц</w:t>
            </w:r>
          </w:p>
        </w:tc>
      </w:tr>
      <w:tr w:rsidR="00A66840" w:rsidRPr="00F73C3E" w:rsidTr="00A66840">
        <w:tc>
          <w:tcPr>
            <w:tcW w:w="3394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Уровень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±2,5 В</w:t>
            </w:r>
          </w:p>
        </w:tc>
      </w:tr>
      <w:tr w:rsidR="00A66840" w:rsidRPr="00F73C3E" w:rsidTr="00A66840">
        <w:tc>
          <w:tcPr>
            <w:tcW w:w="9639" w:type="dxa"/>
            <w:gridSpan w:val="3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СВИПИРОВАНИЕ ПО ЧАСТОТЕ</w:t>
            </w:r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Закон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линейный, логарифмический</w:t>
            </w:r>
          </w:p>
        </w:tc>
      </w:tr>
      <w:tr w:rsidR="00A66840" w:rsidRPr="00F73C3E" w:rsidTr="00A66840">
        <w:tc>
          <w:tcPr>
            <w:tcW w:w="3394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Время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свипирования</w:t>
            </w:r>
            <w:proofErr w:type="spellEnd"/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≤80 МГц, линейный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800 с</w:t>
            </w:r>
          </w:p>
        </w:tc>
      </w:tr>
      <w:tr w:rsidR="00A66840" w:rsidRPr="00F73C3E" w:rsidTr="00A66840">
        <w:tc>
          <w:tcPr>
            <w:tcW w:w="3394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≤80 МГц, логарифмический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800 с</w:t>
            </w:r>
          </w:p>
        </w:tc>
      </w:tr>
      <w:tr w:rsidR="00A66840" w:rsidRPr="00F73C3E" w:rsidTr="00A66840">
        <w:tc>
          <w:tcPr>
            <w:tcW w:w="339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Шаг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свипирования</w:t>
            </w:r>
            <w:proofErr w:type="spellEnd"/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≤80 МГц, линейный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10 c</w:t>
            </w:r>
          </w:p>
        </w:tc>
      </w:tr>
      <w:tr w:rsidR="00A66840" w:rsidRPr="00F73C3E" w:rsidTr="00A66840">
        <w:tc>
          <w:tcPr>
            <w:tcW w:w="9639" w:type="dxa"/>
            <w:gridSpan w:val="3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РЕЖИМ ПАЧЕК ИМПУЛЬСОВ</w:t>
            </w:r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импульсов 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1 ... 10000</w:t>
            </w:r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Период запуска 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0,1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800 c</w:t>
            </w:r>
          </w:p>
        </w:tc>
      </w:tr>
      <w:tr w:rsidR="00A66840" w:rsidRPr="00F73C3E" w:rsidTr="00A66840">
        <w:tc>
          <w:tcPr>
            <w:tcW w:w="9639" w:type="dxa"/>
            <w:gridSpan w:val="3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before="30" w:after="3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452F81"/>
                <w:sz w:val="21"/>
                <w:szCs w:val="21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b/>
                <w:bCs/>
                <w:color w:val="452F81"/>
                <w:sz w:val="21"/>
                <w:szCs w:val="21"/>
                <w:lang w:eastAsia="ru-RU"/>
              </w:rPr>
              <w:t>КАНАЛ B</w:t>
            </w:r>
          </w:p>
        </w:tc>
      </w:tr>
      <w:tr w:rsidR="00A66840" w:rsidRPr="00F73C3E" w:rsidTr="00A66840">
        <w:tc>
          <w:tcPr>
            <w:tcW w:w="9639" w:type="dxa"/>
            <w:gridSpan w:val="3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ЧАСТОТНЫЕ ХАРАКТЕРИСТИКИ </w:t>
            </w:r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Диапазон 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мкГц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10 МГц</w:t>
            </w:r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Разрешение 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мкГц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Стабильность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≥ 1,0 кГц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±1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ppm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&lt; 1</w:t>
            </w:r>
            <w:proofErr w:type="gram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,0 кГц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±50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ppm</w:t>
            </w:r>
            <w:proofErr w:type="spellEnd"/>
          </w:p>
        </w:tc>
      </w:tr>
      <w:tr w:rsidR="00A66840" w:rsidRPr="00F73C3E" w:rsidTr="00A66840">
        <w:tc>
          <w:tcPr>
            <w:tcW w:w="9639" w:type="dxa"/>
            <w:gridSpan w:val="3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ФОРМЫ СИГНАЛА</w:t>
            </w:r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синусоидальный, прямоугольный, пилообразный, импульсный,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кардиосигнал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экспоненциальный, шумовой, напряжение постоянного тока</w:t>
            </w:r>
          </w:p>
        </w:tc>
      </w:tr>
      <w:tr w:rsidR="00A66840" w:rsidRPr="00F73C3E" w:rsidTr="00A66840">
        <w:tc>
          <w:tcPr>
            <w:tcW w:w="3394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Прямоугольный сигнал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Время нарастания 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≤50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Коэффициент заполнения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0,01% ... 99,99%</w:t>
            </w:r>
          </w:p>
        </w:tc>
      </w:tr>
      <w:tr w:rsidR="00A66840" w:rsidRPr="00F73C3E" w:rsidTr="00A66840">
        <w:tc>
          <w:tcPr>
            <w:tcW w:w="3394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Импульсный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Время нарастания 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≤50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Длительность импульса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20 с</w:t>
            </w:r>
          </w:p>
        </w:tc>
      </w:tr>
      <w:tr w:rsidR="00A66840" w:rsidRPr="00F73C3E" w:rsidTr="00A66840">
        <w:tc>
          <w:tcPr>
            <w:tcW w:w="339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Пилообразный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Симметрия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0,0% ... 100,0%</w:t>
            </w:r>
          </w:p>
        </w:tc>
      </w:tr>
      <w:tr w:rsidR="00A66840" w:rsidRPr="00F73C3E" w:rsidTr="00A66840">
        <w:tc>
          <w:tcPr>
            <w:tcW w:w="9639" w:type="dxa"/>
            <w:gridSpan w:val="3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before="30" w:after="3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452F81"/>
                <w:sz w:val="21"/>
                <w:szCs w:val="21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b/>
                <w:bCs/>
                <w:color w:val="452F81"/>
                <w:sz w:val="21"/>
                <w:szCs w:val="21"/>
                <w:lang w:eastAsia="ru-RU"/>
              </w:rPr>
              <w:t>ХАРАКТЕРИСТИКИ ВЫХОДА</w:t>
            </w:r>
          </w:p>
        </w:tc>
      </w:tr>
      <w:tr w:rsidR="00A66840" w:rsidRPr="00F73C3E" w:rsidTr="00A66840">
        <w:tc>
          <w:tcPr>
            <w:tcW w:w="3394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Амплитуда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 Ом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мВпп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10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Впп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Высокий импеданс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мВпп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... 20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Впп</w:t>
            </w:r>
            <w:proofErr w:type="spellEnd"/>
          </w:p>
        </w:tc>
      </w:tr>
      <w:tr w:rsidR="00A66840" w:rsidRPr="00F73C3E" w:rsidTr="00A66840">
        <w:tc>
          <w:tcPr>
            <w:tcW w:w="3394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Смещение</w:t>
            </w: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 Ом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±5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Впик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AC+DC</w:t>
            </w:r>
          </w:p>
        </w:tc>
      </w:tr>
      <w:tr w:rsidR="00A66840" w:rsidRPr="00F73C3E" w:rsidTr="00A66840">
        <w:tc>
          <w:tcPr>
            <w:tcW w:w="3394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Высокий импеданс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±10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Впик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AC+DC</w:t>
            </w:r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Разрешение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мВпп</w:t>
            </w:r>
            <w:proofErr w:type="spellEnd"/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Погрешность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±(</w:t>
            </w:r>
            <w:proofErr w:type="gram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1%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Uустан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+ 10 </w:t>
            </w:r>
            <w:proofErr w:type="spellStart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мВпп</w:t>
            </w:r>
            <w:proofErr w:type="spellEnd"/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Неравномерность АЧХ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±0,5 дБ</w:t>
            </w:r>
          </w:p>
        </w:tc>
      </w:tr>
      <w:tr w:rsidR="00A66840" w:rsidRPr="00F73C3E" w:rsidTr="00A66840">
        <w:tc>
          <w:tcPr>
            <w:tcW w:w="9639" w:type="dxa"/>
            <w:gridSpan w:val="3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before="30" w:after="3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452F81"/>
                <w:sz w:val="21"/>
                <w:szCs w:val="21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b/>
                <w:bCs/>
                <w:color w:val="452F81"/>
                <w:sz w:val="21"/>
                <w:szCs w:val="21"/>
                <w:lang w:eastAsia="ru-RU"/>
              </w:rPr>
              <w:t>ОСНОВНЫЕ ХАРАКТЕРИСТИКИ</w:t>
            </w:r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Питание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AC 100 В ...240 В, 50 (1±10%) Гц</w:t>
            </w:r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Потребляемая мощность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 ВА</w:t>
            </w:r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Габаритные размеры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254×103×374 мм</w:t>
            </w:r>
          </w:p>
        </w:tc>
      </w:tr>
      <w:tr w:rsidR="00A66840" w:rsidRPr="00F73C3E" w:rsidTr="00A66840">
        <w:tc>
          <w:tcPr>
            <w:tcW w:w="6938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Масса</w:t>
            </w:r>
          </w:p>
        </w:tc>
        <w:tc>
          <w:tcPr>
            <w:tcW w:w="270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A66840" w:rsidRPr="00F73C3E" w:rsidRDefault="00A66840" w:rsidP="00A66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73C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4,2 кг</w:t>
            </w:r>
          </w:p>
        </w:tc>
      </w:tr>
    </w:tbl>
    <w:p w:rsidR="00D90581" w:rsidRDefault="00D90581"/>
    <w:sectPr w:rsidR="00D90581" w:rsidSect="00A6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3E"/>
    <w:rsid w:val="00000FB3"/>
    <w:rsid w:val="000136BD"/>
    <w:rsid w:val="00017202"/>
    <w:rsid w:val="00020E33"/>
    <w:rsid w:val="00024D71"/>
    <w:rsid w:val="00025B62"/>
    <w:rsid w:val="0002737A"/>
    <w:rsid w:val="00032698"/>
    <w:rsid w:val="00076ECD"/>
    <w:rsid w:val="000904A4"/>
    <w:rsid w:val="000A27A2"/>
    <w:rsid w:val="000A4E37"/>
    <w:rsid w:val="00112216"/>
    <w:rsid w:val="001231BC"/>
    <w:rsid w:val="00123BB4"/>
    <w:rsid w:val="001261EF"/>
    <w:rsid w:val="001400EA"/>
    <w:rsid w:val="00167783"/>
    <w:rsid w:val="001C7E1C"/>
    <w:rsid w:val="001D1AB7"/>
    <w:rsid w:val="001D25A7"/>
    <w:rsid w:val="001F43EE"/>
    <w:rsid w:val="00200FE3"/>
    <w:rsid w:val="002102FB"/>
    <w:rsid w:val="00234D12"/>
    <w:rsid w:val="002358F8"/>
    <w:rsid w:val="002379A0"/>
    <w:rsid w:val="0024346C"/>
    <w:rsid w:val="00252CDE"/>
    <w:rsid w:val="00254CF1"/>
    <w:rsid w:val="00257B21"/>
    <w:rsid w:val="00272BE1"/>
    <w:rsid w:val="00275CA7"/>
    <w:rsid w:val="00280161"/>
    <w:rsid w:val="002858A2"/>
    <w:rsid w:val="00297212"/>
    <w:rsid w:val="00297D4B"/>
    <w:rsid w:val="002D13A5"/>
    <w:rsid w:val="002D3485"/>
    <w:rsid w:val="002E4B41"/>
    <w:rsid w:val="002E7EC9"/>
    <w:rsid w:val="0030150A"/>
    <w:rsid w:val="00302B06"/>
    <w:rsid w:val="003225B9"/>
    <w:rsid w:val="003267C9"/>
    <w:rsid w:val="00327081"/>
    <w:rsid w:val="00330395"/>
    <w:rsid w:val="0033127B"/>
    <w:rsid w:val="003456E2"/>
    <w:rsid w:val="00347DA6"/>
    <w:rsid w:val="003519DC"/>
    <w:rsid w:val="00354DC9"/>
    <w:rsid w:val="00367BC8"/>
    <w:rsid w:val="003710FF"/>
    <w:rsid w:val="00383708"/>
    <w:rsid w:val="003C08A0"/>
    <w:rsid w:val="003C146B"/>
    <w:rsid w:val="003C6601"/>
    <w:rsid w:val="003F5DB0"/>
    <w:rsid w:val="004035CE"/>
    <w:rsid w:val="00403773"/>
    <w:rsid w:val="004055D2"/>
    <w:rsid w:val="0040753C"/>
    <w:rsid w:val="004118AA"/>
    <w:rsid w:val="00442FCA"/>
    <w:rsid w:val="0044355E"/>
    <w:rsid w:val="004463F5"/>
    <w:rsid w:val="004509C5"/>
    <w:rsid w:val="00455FB6"/>
    <w:rsid w:val="00471D70"/>
    <w:rsid w:val="00492821"/>
    <w:rsid w:val="00493E6F"/>
    <w:rsid w:val="0049510B"/>
    <w:rsid w:val="004A0AA6"/>
    <w:rsid w:val="004A4303"/>
    <w:rsid w:val="004B26D1"/>
    <w:rsid w:val="004C5381"/>
    <w:rsid w:val="004D5B2E"/>
    <w:rsid w:val="004E1F2C"/>
    <w:rsid w:val="004E45A7"/>
    <w:rsid w:val="004F09EE"/>
    <w:rsid w:val="004F0DF6"/>
    <w:rsid w:val="00503B92"/>
    <w:rsid w:val="00505BE7"/>
    <w:rsid w:val="00513270"/>
    <w:rsid w:val="00542C90"/>
    <w:rsid w:val="00551C97"/>
    <w:rsid w:val="00554358"/>
    <w:rsid w:val="005926C8"/>
    <w:rsid w:val="00593458"/>
    <w:rsid w:val="005B0596"/>
    <w:rsid w:val="005B44BE"/>
    <w:rsid w:val="005B57E6"/>
    <w:rsid w:val="005C169A"/>
    <w:rsid w:val="005D4574"/>
    <w:rsid w:val="005E016A"/>
    <w:rsid w:val="005E7A4B"/>
    <w:rsid w:val="00620BE5"/>
    <w:rsid w:val="00621C87"/>
    <w:rsid w:val="00624DC5"/>
    <w:rsid w:val="006257C1"/>
    <w:rsid w:val="00661FDA"/>
    <w:rsid w:val="0066371E"/>
    <w:rsid w:val="00677003"/>
    <w:rsid w:val="00692309"/>
    <w:rsid w:val="006B177F"/>
    <w:rsid w:val="006B4A79"/>
    <w:rsid w:val="006B7345"/>
    <w:rsid w:val="006D4A69"/>
    <w:rsid w:val="006E1B27"/>
    <w:rsid w:val="006E3DDD"/>
    <w:rsid w:val="006F1EC9"/>
    <w:rsid w:val="006F6C4A"/>
    <w:rsid w:val="006F7910"/>
    <w:rsid w:val="0070113E"/>
    <w:rsid w:val="00714416"/>
    <w:rsid w:val="00725389"/>
    <w:rsid w:val="00725976"/>
    <w:rsid w:val="00726CA1"/>
    <w:rsid w:val="007371FB"/>
    <w:rsid w:val="00746490"/>
    <w:rsid w:val="00757EDE"/>
    <w:rsid w:val="00791752"/>
    <w:rsid w:val="007A03A5"/>
    <w:rsid w:val="007A7EA4"/>
    <w:rsid w:val="007C0283"/>
    <w:rsid w:val="00816A3E"/>
    <w:rsid w:val="00823FB3"/>
    <w:rsid w:val="008556D1"/>
    <w:rsid w:val="00861D68"/>
    <w:rsid w:val="0086491A"/>
    <w:rsid w:val="00892100"/>
    <w:rsid w:val="008B2903"/>
    <w:rsid w:val="009159AE"/>
    <w:rsid w:val="00923254"/>
    <w:rsid w:val="009236C6"/>
    <w:rsid w:val="009241BB"/>
    <w:rsid w:val="009309BE"/>
    <w:rsid w:val="0094482A"/>
    <w:rsid w:val="00944CBD"/>
    <w:rsid w:val="0094779A"/>
    <w:rsid w:val="009541CE"/>
    <w:rsid w:val="009722BB"/>
    <w:rsid w:val="00972BFB"/>
    <w:rsid w:val="00975D77"/>
    <w:rsid w:val="00977D39"/>
    <w:rsid w:val="00990FEE"/>
    <w:rsid w:val="009A0513"/>
    <w:rsid w:val="009C3FAB"/>
    <w:rsid w:val="00A0209D"/>
    <w:rsid w:val="00A02C87"/>
    <w:rsid w:val="00A03CEE"/>
    <w:rsid w:val="00A32039"/>
    <w:rsid w:val="00A625CB"/>
    <w:rsid w:val="00A66840"/>
    <w:rsid w:val="00A66D2A"/>
    <w:rsid w:val="00A7032E"/>
    <w:rsid w:val="00A759F5"/>
    <w:rsid w:val="00A760DD"/>
    <w:rsid w:val="00A86A22"/>
    <w:rsid w:val="00A90A36"/>
    <w:rsid w:val="00A90E38"/>
    <w:rsid w:val="00AA2267"/>
    <w:rsid w:val="00AA71DE"/>
    <w:rsid w:val="00AF70D9"/>
    <w:rsid w:val="00B114A4"/>
    <w:rsid w:val="00B128D7"/>
    <w:rsid w:val="00B24C55"/>
    <w:rsid w:val="00B2634D"/>
    <w:rsid w:val="00B3016F"/>
    <w:rsid w:val="00B42346"/>
    <w:rsid w:val="00B854A1"/>
    <w:rsid w:val="00B92E5D"/>
    <w:rsid w:val="00B93A20"/>
    <w:rsid w:val="00BA0E0D"/>
    <w:rsid w:val="00BA2D3A"/>
    <w:rsid w:val="00BA391D"/>
    <w:rsid w:val="00BB221B"/>
    <w:rsid w:val="00BC5503"/>
    <w:rsid w:val="00BC66EE"/>
    <w:rsid w:val="00BD0C00"/>
    <w:rsid w:val="00BD63BE"/>
    <w:rsid w:val="00C1082D"/>
    <w:rsid w:val="00C12AC0"/>
    <w:rsid w:val="00C206F3"/>
    <w:rsid w:val="00C32C68"/>
    <w:rsid w:val="00C47550"/>
    <w:rsid w:val="00C52843"/>
    <w:rsid w:val="00C5513B"/>
    <w:rsid w:val="00C65BC8"/>
    <w:rsid w:val="00C752AE"/>
    <w:rsid w:val="00C76F5F"/>
    <w:rsid w:val="00C86347"/>
    <w:rsid w:val="00CB0920"/>
    <w:rsid w:val="00CB2F85"/>
    <w:rsid w:val="00CB4C26"/>
    <w:rsid w:val="00CB707B"/>
    <w:rsid w:val="00CD37F5"/>
    <w:rsid w:val="00CD62F3"/>
    <w:rsid w:val="00CE1798"/>
    <w:rsid w:val="00D04D45"/>
    <w:rsid w:val="00D2319C"/>
    <w:rsid w:val="00D319CE"/>
    <w:rsid w:val="00D32D73"/>
    <w:rsid w:val="00D44198"/>
    <w:rsid w:val="00D4634B"/>
    <w:rsid w:val="00D64205"/>
    <w:rsid w:val="00D90581"/>
    <w:rsid w:val="00DB0DA7"/>
    <w:rsid w:val="00DB1EA9"/>
    <w:rsid w:val="00E1094B"/>
    <w:rsid w:val="00E1252B"/>
    <w:rsid w:val="00E14F67"/>
    <w:rsid w:val="00E220E1"/>
    <w:rsid w:val="00E252E4"/>
    <w:rsid w:val="00E26F70"/>
    <w:rsid w:val="00E66219"/>
    <w:rsid w:val="00E85B00"/>
    <w:rsid w:val="00E864AE"/>
    <w:rsid w:val="00E92D44"/>
    <w:rsid w:val="00E95CEF"/>
    <w:rsid w:val="00EA4A75"/>
    <w:rsid w:val="00EB592F"/>
    <w:rsid w:val="00EC1841"/>
    <w:rsid w:val="00ED1D94"/>
    <w:rsid w:val="00ED725C"/>
    <w:rsid w:val="00EE4B4C"/>
    <w:rsid w:val="00F02A70"/>
    <w:rsid w:val="00F0613B"/>
    <w:rsid w:val="00F1056F"/>
    <w:rsid w:val="00F10DAC"/>
    <w:rsid w:val="00F53455"/>
    <w:rsid w:val="00F672A9"/>
    <w:rsid w:val="00F712CF"/>
    <w:rsid w:val="00F73C3E"/>
    <w:rsid w:val="00F804EE"/>
    <w:rsid w:val="00F87C1A"/>
    <w:rsid w:val="00F91733"/>
    <w:rsid w:val="00FA4ACB"/>
    <w:rsid w:val="00FA5FA3"/>
    <w:rsid w:val="00FB13E2"/>
    <w:rsid w:val="00FB3BE6"/>
    <w:rsid w:val="00FC781F"/>
    <w:rsid w:val="00FE5358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52386-8E0E-406E-BDAA-1811C29A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3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3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2018-06-13T09:07:00Z</dcterms:created>
  <dcterms:modified xsi:type="dcterms:W3CDTF">2018-06-13T09:07:00Z</dcterms:modified>
</cp:coreProperties>
</file>