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32" w:rsidRPr="003840A9" w:rsidRDefault="00804032" w:rsidP="00384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0A9">
        <w:rPr>
          <w:rFonts w:ascii="Times New Roman" w:hAnsi="Times New Roman" w:cs="Times New Roman"/>
          <w:b/>
          <w:sz w:val="28"/>
          <w:szCs w:val="28"/>
        </w:rPr>
        <w:t>Термопреобразователи</w:t>
      </w:r>
      <w:proofErr w:type="spellEnd"/>
      <w:r w:rsidRPr="003840A9">
        <w:rPr>
          <w:rFonts w:ascii="Times New Roman" w:hAnsi="Times New Roman" w:cs="Times New Roman"/>
          <w:b/>
          <w:sz w:val="28"/>
          <w:szCs w:val="28"/>
        </w:rPr>
        <w:t>, соединительные и удлинительные кабели для измерителей IT-8</w:t>
      </w:r>
    </w:p>
    <w:p w:rsidR="003840A9" w:rsidRPr="003840A9" w:rsidRDefault="003840A9" w:rsidP="003840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7680"/>
        <w:gridCol w:w="1057"/>
        <w:gridCol w:w="943"/>
        <w:gridCol w:w="1132"/>
        <w:gridCol w:w="967"/>
        <w:gridCol w:w="871"/>
        <w:gridCol w:w="847"/>
        <w:gridCol w:w="980"/>
        <w:gridCol w:w="823"/>
      </w:tblGrid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IT-8-Pt/</w:t>
            </w:r>
            <w:proofErr w:type="spellStart"/>
            <w:proofErr w:type="gramStart"/>
            <w:r w:rsidRPr="003840A9">
              <w:rPr>
                <w:rFonts w:ascii="Times New Roman" w:hAnsi="Times New Roman" w:cs="Times New Roman"/>
              </w:rPr>
              <w:t>T</w:t>
            </w:r>
            <w:proofErr w:type="gramEnd"/>
            <w:r w:rsidRPr="003840A9">
              <w:rPr>
                <w:rFonts w:ascii="Times New Roman" w:hAnsi="Times New Roman" w:cs="Times New Roman"/>
              </w:rPr>
              <w:t>экс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IT-8-K/</w:t>
            </w:r>
            <w:proofErr w:type="spellStart"/>
            <w:proofErr w:type="gramStart"/>
            <w:r w:rsidRPr="003840A9">
              <w:rPr>
                <w:rFonts w:ascii="Times New Roman" w:hAnsi="Times New Roman" w:cs="Times New Roman"/>
              </w:rPr>
              <w:t>T</w:t>
            </w:r>
            <w:proofErr w:type="gramEnd"/>
            <w:r w:rsidRPr="003840A9">
              <w:rPr>
                <w:rFonts w:ascii="Times New Roman" w:hAnsi="Times New Roman" w:cs="Times New Roman"/>
              </w:rPr>
              <w:t>хс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IT-8-TS/</w:t>
            </w:r>
            <w:proofErr w:type="spellStart"/>
            <w:proofErr w:type="gramStart"/>
            <w:r w:rsidRPr="003840A9">
              <w:rPr>
                <w:rFonts w:ascii="Times New Roman" w:hAnsi="Times New Roman" w:cs="Times New Roman"/>
              </w:rPr>
              <w:t>T</w:t>
            </w:r>
            <w:proofErr w:type="gramEnd"/>
            <w:r w:rsidRPr="003840A9">
              <w:rPr>
                <w:rFonts w:ascii="Times New Roman" w:hAnsi="Times New Roman" w:cs="Times New Roman"/>
              </w:rPr>
              <w:t>экс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IT-8-TS/SR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IT-8-TS/K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IT-8-Pt/</w:t>
            </w:r>
            <w:proofErr w:type="spellStart"/>
            <w:r w:rsidRPr="003840A9">
              <w:rPr>
                <w:rFonts w:ascii="Times New Roman" w:hAnsi="Times New Roman" w:cs="Times New Roman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IT-8-SR/SR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IT-8-K/K</w:t>
            </w:r>
          </w:p>
        </w:tc>
      </w:tr>
      <w:tr w:rsidR="00804032" w:rsidRPr="003840A9" w:rsidTr="00804032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840A9">
              <w:rPr>
                <w:rFonts w:ascii="Times New Roman" w:hAnsi="Times New Roman" w:cs="Times New Roman"/>
                <w:b/>
              </w:rPr>
              <w:t>Термопреобразователи</w:t>
            </w:r>
            <w:proofErr w:type="spellEnd"/>
            <w:r w:rsidRPr="003840A9">
              <w:rPr>
                <w:rFonts w:ascii="Times New Roman" w:hAnsi="Times New Roman" w:cs="Times New Roman"/>
                <w:b/>
              </w:rPr>
              <w:t xml:space="preserve"> сопротивления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К1И-ВП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333500"/>
                  <wp:effectExtent l="19050" t="0" r="0" b="0"/>
                  <wp:docPr id="160" name="Рисунок 189" descr="ÐÐ¾Ð³ÑÑÐ¶Ð½Ð¾Ð¹ Ð´Ð°ÑÑÐ¸Ðº ÑÐµÐ¼Ð¿ÐµÑÐ°ÑÑÑÑ 50Ð, Pt1000, Pt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ÐÐ¾Ð³ÑÑÐ¶Ð½Ð¾Ð¹ Ð´Ð°ÑÑÐ¸Ðº ÑÐµÐ¼Ð¿ÐµÑÐ°ÑÑÑÑ 50Ð, Pt1000, Pt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 xml:space="preserve">встроенный, </w:t>
            </w:r>
            <w:proofErr w:type="spellStart"/>
            <w:r w:rsidRPr="003840A9">
              <w:rPr>
                <w:rFonts w:ascii="Times New Roman" w:hAnsi="Times New Roman" w:cs="Times New Roman"/>
              </w:rPr>
              <w:t>погружной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" name="Рисунок 3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" name="Рисунок 5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" name="Рисунок 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К1И-ВВ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247775"/>
                  <wp:effectExtent l="19050" t="0" r="0" b="0"/>
                  <wp:docPr id="192" name="Рисунок 192" descr="ÐÐ¾Ð·Ð´ÑÑÐ½ÑÐ¹ Ð´Ð°ÑÑÐ¸Ðº ÑÐµÐ¼Ð¿ÐµÑÐ°ÑÑÑÑ 50Ð, Pt1000, Pt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ÐÐ¾Ð·Ð´ÑÑÐ½ÑÐ¹ Ð´Ð°ÑÑÐ¸Ðº ÑÐµÐ¼Ð¿ÐµÑÐ°ÑÑÑÑ 50Ð, Pt1000, Pt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</w: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встроенный, воздушный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" name="Рисунок 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9" name="Рисунок 9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1" name="Рисунок 11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2" name="Рисунок 1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lastRenderedPageBreak/>
              <w:t>К1И-КП</w:t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381125"/>
                  <wp:effectExtent l="19050" t="0" r="0" b="0"/>
                  <wp:docPr id="195" name="Рисунок 195" descr="ÐÐ°ÑÑÐ¸Ðº ÑÐµÐ¼Ð¿ÐµÑÐ°ÑÑÑÑ Ð¿Ð¾Ð³ÑÑÐ¶Ð½Ð¾Ð¹ 50Ð, Pt1000, Pt100, 100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ÐÐ°ÑÑÐ¸Ðº ÑÐµÐ¼Ð¿ÐµÑÐ°ÑÑÑÑ Ð¿Ð¾Ð³ÑÑÐ¶Ð½Ð¾Ð¹ 50Ð, Pt1000, Pt100, 100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  <w:t xml:space="preserve">с кабелем, </w:t>
            </w:r>
            <w:proofErr w:type="spellStart"/>
            <w:r w:rsidRPr="003840A9">
              <w:rPr>
                <w:rFonts w:ascii="Times New Roman" w:hAnsi="Times New Roman" w:cs="Times New Roman"/>
              </w:rPr>
              <w:t>погружной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4" name="Рисунок 1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5" name="Рисунок 15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6" name="Рисунок 1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7" name="Рисунок 17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18" name="Рисунок 1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К1И-КК</w:t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24400" cy="1524000"/>
                  <wp:effectExtent l="19050" t="0" r="0" b="0"/>
                  <wp:docPr id="198" name="Рисунок 198" descr="ÐÐ°ÑÑÐ¸Ðº ÑÐµÐ¼Ð¿ÐµÑÐ°ÑÑÑÑ Ð¿Ð¾Ð³ÑÑÐ¶Ð½Ð¾Ð¹ 50Ð, Pt1000, Pt100, 100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ÐÐ°ÑÑÐ¸Ðº ÑÐµÐ¼Ð¿ÐµÑÐ°ÑÑÑÑ Ð¿Ð¾Ð³ÑÑÐ¶Ð½Ð¾Ð¹ 50Ð, Pt1000, Pt100, 100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  <w:t xml:space="preserve">с кабелем, </w:t>
            </w:r>
            <w:proofErr w:type="spellStart"/>
            <w:r w:rsidRPr="003840A9">
              <w:rPr>
                <w:rFonts w:ascii="Times New Roman" w:hAnsi="Times New Roman" w:cs="Times New Roman"/>
              </w:rPr>
              <w:t>погружной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0" name="Рисунок 2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1" name="Рисунок 21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2" name="Рисунок 2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3" name="Рисунок 23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4" name="Рисунок 2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  К2-КП</w:t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485900"/>
                  <wp:effectExtent l="19050" t="0" r="0" b="0"/>
                  <wp:docPr id="201" name="Рисунок 201" descr="ÐÐ°ÑÑÐ¸Ðº ÑÐµÐ¼Ð¿ÐµÑÐ°ÑÑÑÑ Ð² Ð²Ð¸Ð´Ðµ Ð³Ð¸Ð»ÑÐ·Ñ 50Ð, Pt1000, Pt100, 100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ÐÐ°ÑÑÐ¸Ðº ÑÐµÐ¼Ð¿ÐµÑÐ°ÑÑÑÑ Ð² Ð²Ð¸Ð´Ðµ Ð³Ð¸Ð»ÑÐ·Ñ 50Ð, Pt1000, Pt100, 100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  <w:t>с кабелем, в виде гильзы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6" name="Рисунок 2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7" name="Рисунок 27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8" name="Рисунок 2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29" name="Рисунок 29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0" name="Рисунок 3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804032" w:rsidRPr="003840A9" w:rsidTr="00804032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0A9">
              <w:rPr>
                <w:rFonts w:ascii="Times New Roman" w:hAnsi="Times New Roman" w:cs="Times New Roman"/>
                <w:b/>
              </w:rPr>
              <w:lastRenderedPageBreak/>
              <w:t xml:space="preserve">Удлинительные и соединительные кабели для </w:t>
            </w:r>
            <w:proofErr w:type="spellStart"/>
            <w:r w:rsidRPr="003840A9">
              <w:rPr>
                <w:rFonts w:ascii="Times New Roman" w:hAnsi="Times New Roman" w:cs="Times New Roman"/>
                <w:b/>
              </w:rPr>
              <w:t>термопреобразователей</w:t>
            </w:r>
            <w:proofErr w:type="spellEnd"/>
            <w:r w:rsidRPr="003840A9">
              <w:rPr>
                <w:rFonts w:ascii="Times New Roman" w:hAnsi="Times New Roman" w:cs="Times New Roman"/>
                <w:b/>
              </w:rPr>
              <w:t xml:space="preserve"> сопротивления</w:t>
            </w:r>
          </w:p>
        </w:tc>
      </w:tr>
      <w:tr w:rsidR="003840A9" w:rsidRPr="003840A9" w:rsidTr="00804032"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С1-2</w:t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228725"/>
                  <wp:effectExtent l="19050" t="0" r="0" b="0"/>
                  <wp:docPr id="204" name="Рисунок 204" descr="Ð£Ð´Ð»Ð¸Ð½Ð¸ÑÐµÐ»ÑÐ½ÑÐ¹ ÐºÐ°Ð±ÐµÐ»Ñ Ð´Ð»Ñ ÑÐµÑÐ¼Ð¾Ð¿ÑÐµÐ¾Ð±ÑÐ°Ð·Ð¾Ð²Ð°ÑÐµÐ»ÐµÐ¹ ÑÐ¾Ð¿ÑÐ¾ÑÐ¸Ð²Ð»ÐµÐ½Ð¸Ñ Ð1Ð-ÐÐ, Ð1Ð-ÐÐ, Ð1Ð-ÐÐ, Ð2-Ð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Ð£Ð´Ð»Ð¸Ð½Ð¸ÑÐµÐ»ÑÐ½ÑÐ¹ ÐºÐ°Ð±ÐµÐ»Ñ Ð´Ð»Ñ ÑÐµÑÐ¼Ð¾Ð¿ÑÐµÐ¾Ð±ÑÐ°Ð·Ð¾Ð²Ð°ÑÐµÐ»ÐµÐ¹ ÑÐ¾Ð¿ÑÐ¾ÑÐ¸Ð²Ð»ÐµÐ½Ð¸Ñ Ð1Ð-ÐÐ, Ð1Ð-ÐÐ, Ð1Ð-ÐÐ, Ð2-Ð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для увеличения расстояния от датчика до измерителя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2" name="Рисунок 3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3" name="Рисунок 33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4" name="Рисунок 3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5" name="Рисунок 35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6" name="Рисунок 3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С2-2</w:t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076325"/>
                  <wp:effectExtent l="19050" t="0" r="0" b="0"/>
                  <wp:docPr id="207" name="Рисунок 207" descr="Ð£Ð´Ð»Ð¸Ð½Ð¸ÑÐµÐ»ÑÐ½ÑÐ¹ ÐºÐ°Ð±ÐµÐ»Ñ Ð´Ð»Ñ ÑÐµÑÐ¼Ð¾Ð¿ÑÐµÐ¾Ð±ÑÐ°Ð·Ð¾Ð²Ð°ÑÐµÐ»ÐµÐ¹ ÑÐ¾Ð¿ÑÐ¾ÑÐ¸Ð²Ð»ÐµÐ½Ð¸Ñ 50Ð, Pt1000, Pt100, 100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Ð£Ð´Ð»Ð¸Ð½Ð¸ÑÐµÐ»ÑÐ½ÑÐ¹ ÐºÐ°Ð±ÐµÐ»Ñ Ð´Ð»Ñ ÑÐµÑÐ¼Ð¾Ð¿ÑÐµÐ¾Ð±ÑÐ°Ð·Ð¾Ð²Ð°ÑÐµÐ»ÐµÐ¹ ÑÐ¾Ð¿ÑÐ¾ÑÐ¸Ð²Ð»ÐµÐ½Ð¸Ñ 50Ð, Pt1000, Pt100, 100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  <w:t>для увеличения расстояния от датчика до измерителя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8" name="Рисунок 3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39" name="Рисунок 39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0" name="Рисунок 4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1" name="Рисунок 41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2" name="Рисунок 4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С1-1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209675"/>
                  <wp:effectExtent l="19050" t="0" r="0" b="0"/>
                  <wp:docPr id="210" name="Рисунок 210" descr="Ð¡Ð¾ÐµÐ´Ð¸Ð½Ð¸ÑÐµÐ»ÑÐ½ÑÐ¹ ÐºÐ°Ð±ÐµÐ»Ñ Ð´Ð»Ñ Ð¿Ð¾Ð´ÐºÐ»ÑÑÐµÐ½Ð¸Ñ Ð²Ð½ÐµÑÐ½Ð¸Ñ ÑÐµÑÐ¼Ð¾Ð¿ÑÐµÐ¾Ð±ÑÐ°Ð·Ð¾Ð²Ð°ÑÐµÐ»ÐµÐ¹ ÑÐ¾Ð¿ÑÐ¾ÑÐ¸Ð²Ð»ÐµÐ½Ð¸Ñ 50Ð, Pt100, Pt1000, 100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Ð¡Ð¾ÐµÐ´Ð¸Ð½Ð¸ÑÐµÐ»ÑÐ½ÑÐ¹ ÐºÐ°Ð±ÐµÐ»Ñ Ð´Ð»Ñ Ð¿Ð¾Ð´ÐºÐ»ÑÑÐµÐ½Ð¸Ñ Ð²Ð½ÐµÑÐ½Ð¸Ñ ÑÐµÑÐ¼Ð¾Ð¿ÑÐµÐ¾Ð±ÑÐ°Ð·Ð¾Ð²Ð°ÑÐµÐ»ÐµÐ¹ ÑÐ¾Ð¿ÑÐ¾ÑÐ¸Ð²Ð»ÐµÐ½Ð¸Ñ 50Ð, Pt100, Pt1000, 100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</w: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для подключения внешних датчиков к измерителю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4" name="Рисунок 4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5" name="Рисунок 45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6" name="Рисунок 4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7" name="Рисунок 47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48" name="Рисунок 4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lastRenderedPageBreak/>
              <w:t>С2-1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981075"/>
                  <wp:effectExtent l="19050" t="0" r="0" b="0"/>
                  <wp:docPr id="213" name="Рисунок 213" descr="Ð¡Ð¾ÐµÐ´Ð¸Ð½Ð¸ÑÐµÐ»ÑÐ½ÑÐ¹ ÐºÐ°Ð±ÐµÐ»Ñ Ð´Ð»Ñ Ð¿Ð¾Ð´ÐºÐ»ÑÑÐµÐ½Ð¸Ñ Ð²Ð½ÐµÑÐ½Ð¸Ñ ÑÐµÑÐ¼Ð¾Ð¿ÑÐµÐ¾Ð±ÑÐ°Ð·Ð¾Ð²Ð°ÑÐµÐ»ÐµÐ¹ ÑÐ¾Ð¿ÑÐ¾ÑÐ¸Ð²Ð»ÐµÐ½Ð¸Ñ 50Ð, Pt100, Pt1000, 100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Ð¡Ð¾ÐµÐ´Ð¸Ð½Ð¸ÑÐµÐ»ÑÐ½ÑÐ¹ ÐºÐ°Ð±ÐµÐ»Ñ Ð´Ð»Ñ Ð¿Ð¾Ð´ÐºÐ»ÑÑÐµÐ½Ð¸Ñ Ð²Ð½ÐµÑÐ½Ð¸Ñ ÑÐµÑÐ¼Ð¾Ð¿ÑÐµÐ¾Ð±ÑÐ°Ð·Ð¾Ð²Ð°ÑÐµÐ»ÐµÐ¹ ÑÐ¾Ð¿ÑÐ¾ÑÐ¸Ð²Ð»ÐµÐ½Ð¸Ñ 50Ð, Pt100, Pt1000, 100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A9">
              <w:rPr>
                <w:rFonts w:ascii="Times New Roman" w:hAnsi="Times New Roman" w:cs="Times New Roman"/>
              </w:rPr>
              <w:br/>
              <w:t>для подключения внешних датчиков к измерителю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0" name="Рисунок 5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1" name="Рисунок 51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2" name="Рисунок 5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3" name="Рисунок 53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4" name="Рисунок 5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</w:tr>
      <w:tr w:rsidR="00804032" w:rsidRPr="003840A9" w:rsidTr="00804032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  <w:b/>
              </w:rPr>
              <w:t>Преобразователи термоэлектрические (термопары)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К11-Р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200150"/>
                  <wp:effectExtent l="19050" t="0" r="0" b="0"/>
                  <wp:docPr id="216" name="Рисунок 216" descr="ÐÐ¸Ð±ÐºÐ°Ñ ÑÐµÑÐ¼Ð¾Ð¿Ð°ÑÐ° Ð¥Ð(Ð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ÐÐ¸Ð±ÐºÐ°Ñ ÑÐµÑÐ¼Ð¾Ð¿Ð°ÑÐ° Ð¥Ð(Ð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встроенный, гибкий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6" name="Рисунок 5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7" name="Рисунок 57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58" name="Рисунок 5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К1-ВП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343025"/>
                  <wp:effectExtent l="19050" t="0" r="0" b="0"/>
                  <wp:docPr id="219" name="Рисунок 219" descr="ÐÐ¾Ð³ÑÑÐ¶Ð½Ð°Ñ Ð²ÑÑÑÐ¾ÐµÐ½Ð½Ð°Ñ ÑÐµÑÐ¼Ð¾Ð¿Ð°ÑÐ° Ð¥Ð(Ð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ÐÐ¾Ð³ÑÑÐ¶Ð½Ð°Ñ Ð²ÑÑÑÐ¾ÐµÐ½Ð½Ð°Ñ ÑÐµÑÐ¼Ð¾Ð¿Ð°ÑÐ° Ð¥Ð(Ð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 xml:space="preserve">встроенный, </w:t>
            </w:r>
            <w:proofErr w:type="spellStart"/>
            <w:r w:rsidRPr="003840A9">
              <w:rPr>
                <w:rFonts w:ascii="Times New Roman" w:hAnsi="Times New Roman" w:cs="Times New Roman"/>
              </w:rPr>
              <w:t>погружной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0" name="Рисунок 6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1" name="Рисунок 61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2" name="Рисунок 6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lastRenderedPageBreak/>
              <w:t>К1-ВВ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123950"/>
                  <wp:effectExtent l="19050" t="0" r="0" b="0"/>
                  <wp:docPr id="222" name="Рисунок 222" descr="ÐÐ¾Ð·Ð´ÑÑÐ½Ð°Ñ Ð²ÑÑÑÐ¾ÐµÐ½Ð½Ð°Ñ ÑÐµÑÐ¼Ð¾Ð¿Ð°ÑÐ° Ð¥Ð(Ð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ÐÐ¾Ð·Ð´ÑÑÐ½Ð°Ñ Ð²ÑÑÑÐ¾ÐµÐ½Ð½Ð°Ñ ÑÐµÑÐ¼Ð¾Ð¿Ð°ÑÐ° Ð¥Ð(Ð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встроенный, воздушный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4" name="Рисунок 6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5" name="Рисунок 65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6" name="Рисунок 6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03D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К1-КП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1371600"/>
                  <wp:effectExtent l="19050" t="0" r="0" b="0"/>
                  <wp:docPr id="225" name="Рисунок 225" descr="ÐÐ¾Ð³ÑÑÐ¶Ð½Ð°Ñ ÑÐµÑÐ¼Ð¾Ð¿Ð°ÑÐ° Ð¥Ð(K)Â Ñ ÐºÐ°Ð±ÐµÐ»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ÐÐ¾Ð³ÑÑÐ¶Ð½Ð°Ñ ÑÐµÑÐ¼Ð¾Ð¿Ð°ÑÐ° Ð¥Ð(K)Â Ñ ÐºÐ°Ð±ÐµÐ»Ðµ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32" w:rsidRPr="003840A9">
              <w:rPr>
                <w:rFonts w:ascii="Times New Roman" w:hAnsi="Times New Roman" w:cs="Times New Roman"/>
              </w:rPr>
              <w:br/>
              <w:t xml:space="preserve">с кабелем, </w:t>
            </w:r>
            <w:proofErr w:type="spellStart"/>
            <w:r w:rsidR="00804032" w:rsidRPr="003840A9">
              <w:rPr>
                <w:rFonts w:ascii="Times New Roman" w:hAnsi="Times New Roman" w:cs="Times New Roman"/>
              </w:rPr>
              <w:t>погружной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8" name="Рисунок 6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69" name="Рисунок 69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0" name="Рисунок 7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03D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К1-КПФ</w:t>
            </w:r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619625" cy="1450562"/>
                  <wp:effectExtent l="19050" t="0" r="9525" b="0"/>
                  <wp:docPr id="228" name="Рисунок 228" descr="ÐÐ¾Ð³ÑÑÐ¶Ð½Ð°Ñ ÑÐµÑÐ¼Ð¾Ð¿Ð°ÑÐ° Ð¥Ð(K) Ñ ÐºÐ°Ð±ÐµÐ»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ÐÐ¾Ð³ÑÑÐ¶Ð½Ð°Ñ ÑÐµÑÐ¼Ð¾Ð¿Ð°ÑÐ° Ð¥Ð(K) Ñ ÐºÐ°Ð±ÐµÐ»Ðµ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450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32" w:rsidRPr="003840A9">
              <w:rPr>
                <w:rFonts w:ascii="Times New Roman" w:hAnsi="Times New Roman" w:cs="Times New Roman"/>
              </w:rPr>
              <w:br/>
              <w:t xml:space="preserve">с кабелем, </w:t>
            </w:r>
            <w:proofErr w:type="spellStart"/>
            <w:r w:rsidR="00804032" w:rsidRPr="003840A9">
              <w:rPr>
                <w:rFonts w:ascii="Times New Roman" w:hAnsi="Times New Roman" w:cs="Times New Roman"/>
              </w:rPr>
              <w:t>погружной</w:t>
            </w:r>
            <w:proofErr w:type="spellEnd"/>
            <w:r w:rsidR="00804032" w:rsidRPr="003840A9">
              <w:rPr>
                <w:rFonts w:ascii="Times New Roman" w:hAnsi="Times New Roman" w:cs="Times New Roman"/>
              </w:rPr>
              <w:t>, для агрессивных 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2" name="Рисунок 7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3" name="Рисунок 73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4" name="Рисунок 7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03D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lastRenderedPageBreak/>
              <w:t>КП</w:t>
            </w:r>
            <w:proofErr w:type="gramStart"/>
            <w:r w:rsidRPr="003840A9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840A9" w:rsidRPr="003840A9" w:rsidRDefault="003840A9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032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3600450" cy="1680210"/>
                  <wp:effectExtent l="19050" t="0" r="0" b="0"/>
                  <wp:docPr id="231" name="Рисунок 231" descr="ÐÐ¾Ð²ÐµÑÑÐ½Ð¾ÑÑÐ½Ð°Ñ ÑÐµÑÐ¼Ð¾Ð¿Ð°ÑÐ°Â Ð¥Ð(K) Ñ ÐºÐ°Ð±ÐµÐ»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ÐÐ¾Ð²ÐµÑÑÐ½Ð¾ÑÑÐ½Ð°Ñ ÑÐµÑÐ¼Ð¾Ð¿Ð°ÑÐ°Â Ð¥Ð(K) Ñ ÐºÐ°Ð±ÐµÐ»Ðµ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0" cy="168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32" w:rsidRPr="003840A9">
              <w:rPr>
                <w:rFonts w:ascii="Times New Roman" w:hAnsi="Times New Roman" w:cs="Times New Roman"/>
              </w:rPr>
              <w:br/>
              <w:t xml:space="preserve">с кабелем, </w:t>
            </w:r>
            <w:proofErr w:type="gramStart"/>
            <w:r w:rsidR="00804032" w:rsidRPr="003840A9">
              <w:rPr>
                <w:rFonts w:ascii="Times New Roman" w:hAnsi="Times New Roman" w:cs="Times New Roman"/>
              </w:rPr>
              <w:t>поверхностный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6" name="Рисунок 7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7" name="Рисунок 77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78" name="Рисунок 7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03D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КП</w:t>
            </w:r>
            <w:proofErr w:type="gramStart"/>
            <w:r w:rsidRPr="003840A9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04032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3714750" cy="1399223"/>
                  <wp:effectExtent l="19050" t="0" r="0" b="0"/>
                  <wp:docPr id="234" name="Рисунок 234" descr="ÐÐ¾Ð²ÐµÑÑÐ½Ð¾ÑÑÐ½Ð°Ñ ÑÐµÑÐ¼Ð¾Ð¿Ð°ÑÐ°Â Ð¥Ð(K) Ñ ÐºÐ°Ð±ÐµÐ»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ÐÐ¾Ð²ÐµÑÑÐ½Ð¾ÑÑÐ½Ð°Ñ ÑÐµÑÐ¼Ð¾Ð¿Ð°ÑÐ°Â Ð¥Ð(K) Ñ ÐºÐ°Ð±ÐµÐ»Ðµ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89" cy="140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32" w:rsidRPr="003840A9">
              <w:rPr>
                <w:rFonts w:ascii="Times New Roman" w:hAnsi="Times New Roman" w:cs="Times New Roman"/>
              </w:rPr>
              <w:br/>
              <w:t xml:space="preserve">с кабелем, </w:t>
            </w:r>
            <w:proofErr w:type="gramStart"/>
            <w:r w:rsidR="00804032" w:rsidRPr="003840A9">
              <w:rPr>
                <w:rFonts w:ascii="Times New Roman" w:hAnsi="Times New Roman" w:cs="Times New Roman"/>
              </w:rPr>
              <w:t>поверхностный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0" name="Рисунок 8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1" name="Рисунок 81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2" name="Рисунок 8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03D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КП3</w:t>
            </w:r>
          </w:p>
          <w:p w:rsidR="0051103D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3724275" cy="1166940"/>
                  <wp:effectExtent l="19050" t="0" r="9525" b="0"/>
                  <wp:docPr id="237" name="Рисунок 237" descr="ÐÐ¾Ð²ÐµÑÑÐ½Ð¾ÑÑÐ½Ð°Ñ ÑÐµÑÐ¼Ð¾Ð¿Ð°ÑÐ°Â Ð¥Ð(K) Ñ ÐºÐ°Ð±ÐµÐ»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ÐÐ¾Ð²ÐµÑÑÐ½Ð¾ÑÑÐ½Ð°Ñ ÑÐµÑÐ¼Ð¾Ð¿Ð°ÑÐ°Â Ð¥Ð(K) Ñ ÐºÐ°Ð±ÐµÐ»Ðµ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16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 xml:space="preserve">с кабелем, </w:t>
            </w:r>
            <w:proofErr w:type="gramStart"/>
            <w:r w:rsidRPr="003840A9">
              <w:rPr>
                <w:rFonts w:ascii="Times New Roman" w:hAnsi="Times New Roman" w:cs="Times New Roman"/>
              </w:rPr>
              <w:t>поверхностный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4" name="Рисунок 8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5" name="Рисунок 85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6" name="Рисунок 86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032" w:rsidRPr="003840A9" w:rsidTr="00804032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0A9">
              <w:rPr>
                <w:rFonts w:ascii="Times New Roman" w:hAnsi="Times New Roman" w:cs="Times New Roman"/>
                <w:b/>
              </w:rPr>
              <w:lastRenderedPageBreak/>
              <w:t>Удлинительные и соединительные кабели для преобразователей термоэлектрических</w:t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03D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СК1-К</w:t>
            </w:r>
          </w:p>
          <w:p w:rsidR="00804032" w:rsidRPr="003840A9" w:rsidRDefault="0051103D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923925"/>
                  <wp:effectExtent l="19050" t="0" r="0" b="0"/>
                  <wp:docPr id="240" name="Рисунок 240" descr="Ð£Ð´Ð»Ð¸Ð½Ð¸ÑÐµÐ»ÑÐ½ÑÐ¹ ÐºÐ°Ð±ÐµÐ»Ñ Ð´Ð»Ñ ÑÐµÑÐ¼Ð¾Ð¿Ð°Ñ Ð11-Ð , Ð1-ÐÐ, Ð1-ÐÐ, Ð1-ÐÐ, Ð1-ÐÐÐ¤, Ð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Ð£Ð´Ð»Ð¸Ð½Ð¸ÑÐµÐ»ÑÐ½ÑÐ¹ ÐºÐ°Ð±ÐµÐ»Ñ Ð´Ð»Ñ ÑÐµÑÐ¼Ð¾Ð¿Ð°Ñ Ð11-Ð , Ð1-ÐÐ, Ð1-ÐÐ, Ð1-ÐÐ, Ð1-ÐÐÐ¤, Ð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32" w:rsidRPr="003840A9">
              <w:rPr>
                <w:rFonts w:ascii="Times New Roman" w:hAnsi="Times New Roman" w:cs="Times New Roman"/>
              </w:rPr>
              <w:br/>
              <w:t>для увеличения расстояния от датчика до измерителя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8" name="Рисунок 88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89" name="Рисунок 89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90" name="Рисунок 90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A9" w:rsidRPr="003840A9" w:rsidTr="008040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1E5" w:rsidRPr="003840A9" w:rsidRDefault="003D61E5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СК2-К</w:t>
            </w:r>
          </w:p>
          <w:p w:rsidR="00804032" w:rsidRPr="003840A9" w:rsidRDefault="003D61E5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62500" cy="885825"/>
                  <wp:effectExtent l="19050" t="0" r="0" b="0"/>
                  <wp:docPr id="243" name="Рисунок 243" descr="Ð¡Ð¾ÐµÐ´Ð¸Ð½Ð¸ÑÐµÐ»ÑÐ½ÑÐ¹ ÐºÐ°Ð±ÐµÐ»Ñ Ð´Ð»Ñ Ð¿Ð¾Ð´ÐºÐ»ÑÑÐµÐ½Ð¸Ñ Ð²Ð½ÐµÑÐ½Ð¸Ñ ÑÐµÑÐ¼Ð¾Ð¿Ð°Ñ Ð¥Ð(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Ð¡Ð¾ÐµÐ´Ð¸Ð½Ð¸ÑÐµÐ»ÑÐ½ÑÐ¹ ÐºÐ°Ð±ÐµÐ»Ñ Ð´Ð»Ñ Ð¿Ð¾Ð´ÐºÐ»ÑÑÐµÐ½Ð¸Ñ Ð²Ð½ÐµÑÐ½Ð¸Ñ ÑÐµÑÐ¼Ð¾Ð¿Ð°Ñ Ð¥Ð(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32" w:rsidRPr="003840A9">
              <w:rPr>
                <w:rFonts w:ascii="Times New Roman" w:hAnsi="Times New Roman" w:cs="Times New Roman"/>
              </w:rPr>
              <w:br/>
              <w:t>для подключения внешних датчиков к измерителю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92" name="Рисунок 92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93" name="Рисунок 93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032" w:rsidRPr="003840A9" w:rsidRDefault="00804032" w:rsidP="0038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0A9">
              <w:rPr>
                <w:rFonts w:ascii="Times New Roman" w:hAnsi="Times New Roman" w:cs="Times New Roman"/>
              </w:rPr>
              <w:t> </w:t>
            </w:r>
            <w:r w:rsidRPr="003840A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50" cy="285750"/>
                  <wp:effectExtent l="0" t="0" r="0" b="0"/>
                  <wp:docPr id="94" name="Рисунок 94" descr="https://relsib.com/uploads/tiny/images/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relsib.com/uploads/tiny/images/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032" w:rsidRPr="003840A9" w:rsidRDefault="00804032" w:rsidP="003840A9">
      <w:pPr>
        <w:spacing w:after="0" w:line="240" w:lineRule="auto"/>
        <w:rPr>
          <w:rFonts w:ascii="Times New Roman" w:hAnsi="Times New Roman" w:cs="Times New Roman"/>
        </w:rPr>
      </w:pPr>
      <w:r w:rsidRPr="003840A9">
        <w:rPr>
          <w:rFonts w:ascii="Times New Roman" w:hAnsi="Times New Roman" w:cs="Times New Roman"/>
        </w:rPr>
        <w:t xml:space="preserve">*Все </w:t>
      </w:r>
      <w:proofErr w:type="spellStart"/>
      <w:r w:rsidRPr="003840A9">
        <w:rPr>
          <w:rFonts w:ascii="Times New Roman" w:hAnsi="Times New Roman" w:cs="Times New Roman"/>
        </w:rPr>
        <w:t>термопреобразователи</w:t>
      </w:r>
      <w:proofErr w:type="spellEnd"/>
      <w:r w:rsidRPr="003840A9">
        <w:rPr>
          <w:rFonts w:ascii="Times New Roman" w:hAnsi="Times New Roman" w:cs="Times New Roman"/>
        </w:rPr>
        <w:t xml:space="preserve"> сопротивления имеют </w:t>
      </w:r>
      <w:proofErr w:type="spellStart"/>
      <w:r w:rsidRPr="003840A9">
        <w:rPr>
          <w:rFonts w:ascii="Times New Roman" w:hAnsi="Times New Roman" w:cs="Times New Roman"/>
        </w:rPr>
        <w:t>клас</w:t>
      </w:r>
      <w:proofErr w:type="spellEnd"/>
      <w:r w:rsidRPr="003840A9">
        <w:rPr>
          <w:rFonts w:ascii="Times New Roman" w:hAnsi="Times New Roman" w:cs="Times New Roman"/>
        </w:rPr>
        <w:t xml:space="preserve"> точности В, </w:t>
      </w:r>
      <w:proofErr w:type="spellStart"/>
      <w:r w:rsidRPr="003840A9">
        <w:rPr>
          <w:rFonts w:ascii="Times New Roman" w:hAnsi="Times New Roman" w:cs="Times New Roman"/>
        </w:rPr>
        <w:t>термопреобразователи</w:t>
      </w:r>
      <w:proofErr w:type="spellEnd"/>
      <w:r w:rsidRPr="003840A9">
        <w:rPr>
          <w:rFonts w:ascii="Times New Roman" w:hAnsi="Times New Roman" w:cs="Times New Roman"/>
        </w:rPr>
        <w:t xml:space="preserve"> Pt100 имеют класс точности А или В.</w:t>
      </w:r>
    </w:p>
    <w:p w:rsidR="00743E2E" w:rsidRPr="003840A9" w:rsidRDefault="00743E2E" w:rsidP="003840A9">
      <w:pPr>
        <w:spacing w:after="0" w:line="240" w:lineRule="auto"/>
        <w:rPr>
          <w:rFonts w:ascii="Times New Roman" w:hAnsi="Times New Roman" w:cs="Times New Roman"/>
        </w:rPr>
      </w:pPr>
    </w:p>
    <w:sectPr w:rsidR="00743E2E" w:rsidRPr="003840A9" w:rsidSect="00804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CAA"/>
    <w:multiLevelType w:val="multilevel"/>
    <w:tmpl w:val="8368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2E6"/>
    <w:multiLevelType w:val="hybridMultilevel"/>
    <w:tmpl w:val="E38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134D"/>
    <w:multiLevelType w:val="multilevel"/>
    <w:tmpl w:val="2D6E5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D7AA1"/>
    <w:multiLevelType w:val="multilevel"/>
    <w:tmpl w:val="A6C2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D710F"/>
    <w:multiLevelType w:val="multilevel"/>
    <w:tmpl w:val="34144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915A4"/>
    <w:multiLevelType w:val="multilevel"/>
    <w:tmpl w:val="EE028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178"/>
    <w:rsid w:val="000C6354"/>
    <w:rsid w:val="002F299F"/>
    <w:rsid w:val="003840A9"/>
    <w:rsid w:val="003D61E5"/>
    <w:rsid w:val="0051103D"/>
    <w:rsid w:val="005F2682"/>
    <w:rsid w:val="006B746C"/>
    <w:rsid w:val="00743E2E"/>
    <w:rsid w:val="00804032"/>
    <w:rsid w:val="00883CC0"/>
    <w:rsid w:val="00D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3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F51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F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5178"/>
    <w:rPr>
      <w:b/>
      <w:bCs/>
    </w:rPr>
  </w:style>
  <w:style w:type="character" w:styleId="a5">
    <w:name w:val="Emphasis"/>
    <w:basedOn w:val="a0"/>
    <w:uiPriority w:val="20"/>
    <w:qFormat/>
    <w:rsid w:val="00DF5178"/>
    <w:rPr>
      <w:i/>
      <w:iCs/>
    </w:rPr>
  </w:style>
  <w:style w:type="paragraph" w:styleId="a6">
    <w:name w:val="List Paragraph"/>
    <w:basedOn w:val="a"/>
    <w:uiPriority w:val="34"/>
    <w:qFormat/>
    <w:rsid w:val="00DF5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3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0403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403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5</cp:revision>
  <dcterms:created xsi:type="dcterms:W3CDTF">2019-08-05T07:23:00Z</dcterms:created>
  <dcterms:modified xsi:type="dcterms:W3CDTF">2019-08-05T13:10:00Z</dcterms:modified>
</cp:coreProperties>
</file>